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131B" w14:textId="77777777" w:rsidR="00A43CEC" w:rsidRDefault="009C4E37" w:rsidP="00A43CEC">
      <w:pPr>
        <w:pStyle w:val="Nagwek1"/>
        <w:jc w:val="left"/>
        <w:rPr>
          <w:b/>
          <w:bCs w:val="0"/>
        </w:rPr>
      </w:pPr>
      <w:r w:rsidRPr="00A43CEC">
        <w:rPr>
          <w:b/>
          <w:bCs w:val="0"/>
        </w:rPr>
        <w:t xml:space="preserve">Załącznik nr </w:t>
      </w:r>
      <w:bookmarkStart w:id="0" w:name="_Hlk133584901"/>
      <w:r w:rsidRPr="00A43CEC">
        <w:rPr>
          <w:b/>
          <w:bCs w:val="0"/>
        </w:rPr>
        <w:t xml:space="preserve">9 </w:t>
      </w:r>
    </w:p>
    <w:p w14:paraId="29D937F8" w14:textId="73EFD916" w:rsidR="00765C42" w:rsidRPr="00D249F1" w:rsidRDefault="009C4E37" w:rsidP="00A43CEC">
      <w:pPr>
        <w:pStyle w:val="Nagwek1"/>
        <w:jc w:val="left"/>
        <w:rPr>
          <w:b/>
          <w:bCs w:val="0"/>
          <w:sz w:val="36"/>
          <w:szCs w:val="36"/>
        </w:rPr>
      </w:pPr>
      <w:r w:rsidRPr="00D249F1">
        <w:rPr>
          <w:b/>
          <w:bCs w:val="0"/>
          <w:sz w:val="36"/>
          <w:szCs w:val="36"/>
        </w:rPr>
        <w:t xml:space="preserve">Wzór </w:t>
      </w:r>
      <w:bookmarkEnd w:id="0"/>
      <w:r w:rsidRPr="00D249F1">
        <w:rPr>
          <w:b/>
          <w:bCs w:val="0"/>
          <w:sz w:val="36"/>
          <w:szCs w:val="36"/>
        </w:rPr>
        <w:t xml:space="preserve">oświadczenia organizacji pozarządowej </w:t>
      </w:r>
    </w:p>
    <w:p w14:paraId="2AF30008" w14:textId="77777777" w:rsidR="00765C42" w:rsidRDefault="00765C42" w:rsidP="00765C42">
      <w:pPr>
        <w:pStyle w:val="Nagwek1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765C42">
        <w:rPr>
          <w:rFonts w:asciiTheme="minorHAnsi" w:hAnsiTheme="minorHAnsi" w:cstheme="minorHAnsi"/>
          <w:sz w:val="20"/>
          <w:szCs w:val="20"/>
        </w:rPr>
        <w:t>……</w:t>
      </w:r>
      <w:r w:rsidR="009C4E37" w:rsidRPr="009C4E37">
        <w:rPr>
          <w:rFonts w:asciiTheme="minorHAnsi" w:hAnsiTheme="minorHAnsi" w:cstheme="minorHAnsi"/>
          <w:sz w:val="20"/>
          <w:szCs w:val="20"/>
        </w:rPr>
        <w:t>……………</w:t>
      </w:r>
      <w:r>
        <w:rPr>
          <w:rFonts w:asciiTheme="minorHAnsi" w:hAnsiTheme="minorHAnsi" w:cstheme="minorHAnsi"/>
          <w:sz w:val="20"/>
          <w:szCs w:val="20"/>
        </w:rPr>
        <w:t>……</w:t>
      </w:r>
      <w:r w:rsidR="009C4E37" w:rsidRPr="009C4E37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……………………</w:t>
      </w:r>
    </w:p>
    <w:p w14:paraId="12AC36C3" w14:textId="08F1450F" w:rsidR="009C4E37" w:rsidRPr="009C4E37" w:rsidRDefault="009C4E37" w:rsidP="00765C42">
      <w:pPr>
        <w:pStyle w:val="Nagwek1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9C4E37">
        <w:rPr>
          <w:rFonts w:asciiTheme="minorHAnsi" w:hAnsiTheme="minorHAnsi" w:cstheme="minorHAnsi"/>
          <w:sz w:val="20"/>
          <w:szCs w:val="20"/>
        </w:rPr>
        <w:t>(miejscowość, data)</w:t>
      </w:r>
    </w:p>
    <w:p w14:paraId="289DEEE3" w14:textId="4329CE2C" w:rsidR="009C4E37" w:rsidRPr="009C4E37" w:rsidRDefault="009C4E37" w:rsidP="00CE1B76">
      <w:pPr>
        <w:pStyle w:val="Nagwek2"/>
        <w:spacing w:before="840" w:after="0"/>
        <w:jc w:val="both"/>
        <w:rPr>
          <w:rFonts w:asciiTheme="minorHAnsi" w:hAnsiTheme="minorHAnsi" w:cstheme="minorHAnsi"/>
        </w:rPr>
      </w:pPr>
      <w:r w:rsidRPr="009C4E37">
        <w:rPr>
          <w:rFonts w:asciiTheme="minorHAnsi" w:hAnsiTheme="minorHAnsi" w:cstheme="minorHAnsi"/>
        </w:rPr>
        <w:t>Oświadczenie organizacji pozarządowej dotyczące kryte</w:t>
      </w:r>
      <w:r>
        <w:rPr>
          <w:rFonts w:asciiTheme="minorHAnsi" w:hAnsiTheme="minorHAnsi" w:cstheme="minorHAnsi"/>
        </w:rPr>
        <w:t>r</w:t>
      </w:r>
      <w:r w:rsidRPr="009C4E37">
        <w:rPr>
          <w:rFonts w:asciiTheme="minorHAnsi" w:hAnsiTheme="minorHAnsi" w:cstheme="minorHAnsi"/>
        </w:rPr>
        <w:t>ium premiującego nr 2</w:t>
      </w:r>
    </w:p>
    <w:p w14:paraId="7B005196" w14:textId="128CC839" w:rsidR="009C4E37" w:rsidRPr="009C4E37" w:rsidRDefault="009C4E37" w:rsidP="009C4E37">
      <w:pPr>
        <w:spacing w:before="120" w:line="360" w:lineRule="auto"/>
        <w:jc w:val="left"/>
        <w:rPr>
          <w:rFonts w:asciiTheme="minorHAnsi" w:eastAsia="Verdana" w:hAnsiTheme="minorHAnsi" w:cstheme="minorHAnsi"/>
          <w:b/>
          <w:bCs/>
          <w:sz w:val="24"/>
          <w:szCs w:val="24"/>
        </w:rPr>
      </w:pPr>
      <w:bookmarkStart w:id="1" w:name="_Hlk135141109"/>
      <w:r w:rsidRPr="009C4E37">
        <w:rPr>
          <w:rFonts w:asciiTheme="minorHAnsi" w:eastAsia="Verdana" w:hAnsiTheme="minorHAnsi" w:cstheme="minorHAnsi"/>
          <w:bCs/>
          <w:sz w:val="24"/>
          <w:szCs w:val="24"/>
        </w:rPr>
        <w:t>Niniejszym oświadczam, że …………………………………………………………………………………………………………………..…</w:t>
      </w:r>
      <w:bookmarkEnd w:id="1"/>
      <w:r>
        <w:rPr>
          <w:rFonts w:asciiTheme="minorHAnsi" w:eastAsia="Verdana" w:hAnsiTheme="minorHAnsi" w:cstheme="minorHAnsi"/>
          <w:bCs/>
          <w:sz w:val="24"/>
          <w:szCs w:val="24"/>
        </w:rPr>
        <w:t>……………………………………………………………</w:t>
      </w:r>
      <w:r w:rsidRPr="009C4E37">
        <w:rPr>
          <w:rFonts w:asciiTheme="minorHAnsi" w:eastAsia="Verdana" w:hAnsiTheme="minorHAnsi" w:cstheme="minorHAnsi"/>
          <w:bCs/>
          <w:sz w:val="24"/>
          <w:szCs w:val="24"/>
        </w:rPr>
        <w:t xml:space="preserve"> </w:t>
      </w:r>
      <w:r w:rsidRPr="009C4E37">
        <w:rPr>
          <w:rFonts w:asciiTheme="minorHAnsi" w:eastAsia="Verdana" w:hAnsiTheme="minorHAnsi" w:cstheme="minorHAnsi"/>
          <w:b/>
          <w:bCs/>
          <w:i/>
          <w:sz w:val="24"/>
          <w:szCs w:val="24"/>
        </w:rPr>
        <w:t xml:space="preserve">(nazwa organizacji pozarządowej, adres oraz numer </w:t>
      </w:r>
      <w:r w:rsidR="001F5401">
        <w:rPr>
          <w:rFonts w:asciiTheme="minorHAnsi" w:eastAsia="Verdana" w:hAnsiTheme="minorHAnsi" w:cstheme="minorHAnsi"/>
          <w:b/>
          <w:bCs/>
          <w:i/>
          <w:sz w:val="24"/>
          <w:szCs w:val="24"/>
        </w:rPr>
        <w:t>wpisu w</w:t>
      </w:r>
      <w:r w:rsidRPr="009C4E37">
        <w:rPr>
          <w:rFonts w:asciiTheme="minorHAnsi" w:eastAsia="Verdana" w:hAnsiTheme="minorHAnsi" w:cstheme="minorHAnsi"/>
          <w:b/>
          <w:bCs/>
          <w:i/>
          <w:sz w:val="24"/>
          <w:szCs w:val="24"/>
        </w:rPr>
        <w:t xml:space="preserve"> </w:t>
      </w:r>
      <w:r w:rsidR="001F5401" w:rsidRPr="009C4E37">
        <w:rPr>
          <w:rFonts w:asciiTheme="minorHAnsi" w:eastAsia="Verdana" w:hAnsiTheme="minorHAnsi" w:cstheme="minorHAnsi"/>
          <w:b/>
          <w:bCs/>
          <w:i/>
          <w:sz w:val="24"/>
          <w:szCs w:val="24"/>
        </w:rPr>
        <w:t>Krajow</w:t>
      </w:r>
      <w:r w:rsidR="001F5401">
        <w:rPr>
          <w:rFonts w:asciiTheme="minorHAnsi" w:eastAsia="Verdana" w:hAnsiTheme="minorHAnsi" w:cstheme="minorHAnsi"/>
          <w:b/>
          <w:bCs/>
          <w:i/>
          <w:sz w:val="24"/>
          <w:szCs w:val="24"/>
        </w:rPr>
        <w:t>ym</w:t>
      </w:r>
      <w:r w:rsidR="001F5401" w:rsidRPr="009C4E37">
        <w:rPr>
          <w:rFonts w:asciiTheme="minorHAnsi" w:eastAsia="Verdana" w:hAnsiTheme="minorHAnsi" w:cstheme="minorHAnsi"/>
          <w:b/>
          <w:bCs/>
          <w:i/>
          <w:sz w:val="24"/>
          <w:szCs w:val="24"/>
        </w:rPr>
        <w:t xml:space="preserve"> </w:t>
      </w:r>
      <w:r w:rsidRPr="009C4E37">
        <w:rPr>
          <w:rFonts w:asciiTheme="minorHAnsi" w:eastAsia="Verdana" w:hAnsiTheme="minorHAnsi" w:cstheme="minorHAnsi"/>
          <w:b/>
          <w:bCs/>
          <w:i/>
          <w:sz w:val="24"/>
          <w:szCs w:val="24"/>
        </w:rPr>
        <w:t>Rejestr</w:t>
      </w:r>
      <w:r w:rsidR="001F5401">
        <w:rPr>
          <w:rFonts w:asciiTheme="minorHAnsi" w:eastAsia="Verdana" w:hAnsiTheme="minorHAnsi" w:cstheme="minorHAnsi"/>
          <w:b/>
          <w:bCs/>
          <w:i/>
          <w:sz w:val="24"/>
          <w:szCs w:val="24"/>
        </w:rPr>
        <w:t>ze</w:t>
      </w:r>
      <w:r w:rsidRPr="009C4E37">
        <w:rPr>
          <w:rFonts w:asciiTheme="minorHAnsi" w:eastAsia="Verdana" w:hAnsiTheme="minorHAnsi" w:cstheme="minorHAnsi"/>
          <w:b/>
          <w:bCs/>
          <w:i/>
          <w:sz w:val="24"/>
          <w:szCs w:val="24"/>
        </w:rPr>
        <w:t xml:space="preserve"> </w:t>
      </w:r>
      <w:r w:rsidR="001F5401" w:rsidRPr="009C4E37">
        <w:rPr>
          <w:rFonts w:asciiTheme="minorHAnsi" w:eastAsia="Verdana" w:hAnsiTheme="minorHAnsi" w:cstheme="minorHAnsi"/>
          <w:b/>
          <w:bCs/>
          <w:i/>
          <w:sz w:val="24"/>
          <w:szCs w:val="24"/>
        </w:rPr>
        <w:t>Sądow</w:t>
      </w:r>
      <w:r w:rsidR="001F5401">
        <w:rPr>
          <w:rFonts w:asciiTheme="minorHAnsi" w:eastAsia="Verdana" w:hAnsiTheme="minorHAnsi" w:cstheme="minorHAnsi"/>
          <w:b/>
          <w:bCs/>
          <w:i/>
          <w:sz w:val="24"/>
          <w:szCs w:val="24"/>
        </w:rPr>
        <w:t>ym</w:t>
      </w:r>
      <w:r w:rsidRPr="009C4E37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) </w:t>
      </w:r>
    </w:p>
    <w:p w14:paraId="590F9197" w14:textId="3DE9FE9C" w:rsidR="00A43CEC" w:rsidRDefault="009C4E37" w:rsidP="009C4E37">
      <w:pPr>
        <w:spacing w:line="360" w:lineRule="auto"/>
        <w:jc w:val="left"/>
        <w:rPr>
          <w:rFonts w:asciiTheme="minorHAnsi" w:eastAsia="Verdana" w:hAnsiTheme="minorHAnsi" w:cstheme="minorHAnsi"/>
          <w:bCs/>
          <w:sz w:val="24"/>
          <w:szCs w:val="24"/>
        </w:rPr>
      </w:pPr>
      <w:r w:rsidRPr="009C4E37">
        <w:rPr>
          <w:rFonts w:asciiTheme="minorHAnsi" w:eastAsia="Verdana" w:hAnsiTheme="minorHAnsi" w:cstheme="minorHAnsi"/>
          <w:bCs/>
          <w:sz w:val="24"/>
          <w:szCs w:val="24"/>
        </w:rPr>
        <w:t>spełnia kryterium premiujące nr 2 tj. jest organizacją pozarządową w rozumieniu art. 3 ust. 2 ustawy z dnia 24 kwietnia 2003 r. o działalności pożytku publicznego i o wolontariacie</w:t>
      </w:r>
      <w:r w:rsidR="001F5401">
        <w:rPr>
          <w:rFonts w:asciiTheme="minorHAnsi" w:eastAsia="Verdana" w:hAnsiTheme="minorHAnsi" w:cstheme="minorHAnsi"/>
          <w:bCs/>
          <w:sz w:val="24"/>
          <w:szCs w:val="24"/>
        </w:rPr>
        <w:t>(Dz. U. z 2023 r. poz. 571)</w:t>
      </w:r>
      <w:r w:rsidRPr="009C4E37">
        <w:rPr>
          <w:rFonts w:asciiTheme="minorHAnsi" w:eastAsia="Verdana" w:hAnsiTheme="minorHAnsi" w:cstheme="minorHAnsi"/>
          <w:bCs/>
          <w:sz w:val="24"/>
          <w:szCs w:val="24"/>
        </w:rPr>
        <w:t>, która działa na rzecz osób z niepełnosprawnościami i posiada co najmniej 5-letnie udokumentowane doświadczenie w obszarze dostępności, w tym zasad uniwersalnego projektowania</w:t>
      </w:r>
      <w:r>
        <w:rPr>
          <w:rFonts w:asciiTheme="minorHAnsi" w:eastAsia="Verdana" w:hAnsiTheme="minorHAnsi" w:cstheme="minorHAnsi"/>
          <w:bCs/>
          <w:sz w:val="24"/>
          <w:szCs w:val="24"/>
        </w:rPr>
        <w:t xml:space="preserve">. </w:t>
      </w:r>
    </w:p>
    <w:p w14:paraId="584F6819" w14:textId="77777777" w:rsidR="00A43CEC" w:rsidRDefault="00A43CEC">
      <w:pPr>
        <w:spacing w:after="160" w:line="259" w:lineRule="auto"/>
        <w:jc w:val="left"/>
        <w:rPr>
          <w:rFonts w:asciiTheme="minorHAnsi" w:eastAsia="Verdana" w:hAnsiTheme="minorHAnsi" w:cstheme="minorHAnsi"/>
          <w:bCs/>
          <w:sz w:val="24"/>
          <w:szCs w:val="24"/>
        </w:rPr>
      </w:pPr>
      <w:r>
        <w:rPr>
          <w:rFonts w:asciiTheme="minorHAnsi" w:eastAsia="Verdana" w:hAnsiTheme="minorHAnsi" w:cstheme="minorHAnsi"/>
          <w:bCs/>
          <w:sz w:val="24"/>
          <w:szCs w:val="24"/>
        </w:rPr>
        <w:br w:type="page"/>
      </w:r>
    </w:p>
    <w:p w14:paraId="5D87896D" w14:textId="45513AF3" w:rsidR="009C4E37" w:rsidRDefault="009C4E37" w:rsidP="009C4E37">
      <w:pPr>
        <w:spacing w:line="360" w:lineRule="auto"/>
        <w:jc w:val="left"/>
        <w:rPr>
          <w:rFonts w:asciiTheme="minorHAnsi" w:eastAsia="Verdana" w:hAnsiTheme="minorHAnsi" w:cstheme="minorHAnsi"/>
          <w:bCs/>
          <w:sz w:val="24"/>
          <w:szCs w:val="24"/>
        </w:rPr>
      </w:pPr>
      <w:r>
        <w:rPr>
          <w:rFonts w:asciiTheme="minorHAnsi" w:eastAsia="Verdana" w:hAnsiTheme="minorHAnsi" w:cstheme="minorHAnsi"/>
          <w:bCs/>
          <w:sz w:val="24"/>
          <w:szCs w:val="24"/>
        </w:rPr>
        <w:lastRenderedPageBreak/>
        <w:t xml:space="preserve">Poniżej, w tabeli przedstawiono wykaz </w:t>
      </w:r>
      <w:r w:rsidRPr="00103CD5">
        <w:rPr>
          <w:rFonts w:asciiTheme="minorHAnsi" w:eastAsia="Verdana" w:hAnsiTheme="minorHAnsi" w:cstheme="minorHAnsi"/>
          <w:b/>
          <w:sz w:val="24"/>
          <w:szCs w:val="24"/>
        </w:rPr>
        <w:t xml:space="preserve">zrealizowanych </w:t>
      </w:r>
      <w:r>
        <w:rPr>
          <w:rFonts w:asciiTheme="minorHAnsi" w:eastAsia="Verdana" w:hAnsiTheme="minorHAnsi" w:cstheme="minorHAnsi"/>
          <w:bCs/>
          <w:sz w:val="24"/>
          <w:szCs w:val="24"/>
        </w:rPr>
        <w:t>10 działań w zakresie dostępności</w:t>
      </w:r>
      <w:r>
        <w:rPr>
          <w:rStyle w:val="Odwoanieprzypisudolnego"/>
          <w:rFonts w:asciiTheme="minorHAnsi" w:eastAsia="Verdana" w:hAnsiTheme="minorHAnsi" w:cstheme="minorHAnsi"/>
          <w:bCs/>
          <w:sz w:val="24"/>
          <w:szCs w:val="24"/>
        </w:rPr>
        <w:footnoteReference w:id="1"/>
      </w:r>
      <w:r>
        <w:rPr>
          <w:rFonts w:asciiTheme="minorHAnsi" w:eastAsia="Verdana" w:hAnsiTheme="minorHAnsi" w:cstheme="minorHAnsi"/>
          <w:bCs/>
          <w:sz w:val="24"/>
          <w:szCs w:val="24"/>
        </w:rPr>
        <w:t>, w tym zasad uniwersalnego projektowania</w:t>
      </w:r>
      <w:r>
        <w:rPr>
          <w:rStyle w:val="Odwoanieprzypisudolnego"/>
          <w:rFonts w:asciiTheme="minorHAnsi" w:eastAsia="Verdana" w:hAnsiTheme="minorHAnsi" w:cstheme="minorHAnsi"/>
          <w:bCs/>
          <w:sz w:val="24"/>
          <w:szCs w:val="24"/>
        </w:rPr>
        <w:footnoteReference w:id="2"/>
      </w:r>
      <w:r>
        <w:rPr>
          <w:rFonts w:asciiTheme="minorHAnsi" w:eastAsia="Verdana" w:hAnsiTheme="minorHAnsi" w:cstheme="minorHAnsi"/>
          <w:bCs/>
          <w:sz w:val="24"/>
          <w:szCs w:val="24"/>
        </w:rPr>
        <w:t>.</w:t>
      </w:r>
    </w:p>
    <w:p w14:paraId="6B572D33" w14:textId="48960D61" w:rsidR="009C4E37" w:rsidRDefault="009C4E37" w:rsidP="009C4E37">
      <w:pPr>
        <w:spacing w:line="360" w:lineRule="auto"/>
        <w:jc w:val="left"/>
        <w:rPr>
          <w:rFonts w:asciiTheme="minorHAnsi" w:eastAsia="Verdana" w:hAnsiTheme="minorHAnsi" w:cstheme="minorHAnsi"/>
          <w:bCs/>
          <w:sz w:val="24"/>
          <w:szCs w:val="24"/>
        </w:rPr>
      </w:pPr>
      <w:r>
        <w:rPr>
          <w:rFonts w:asciiTheme="minorHAnsi" w:eastAsia="Verdana" w:hAnsiTheme="minorHAnsi" w:cstheme="minorHAnsi"/>
          <w:bCs/>
          <w:sz w:val="24"/>
          <w:szCs w:val="24"/>
        </w:rPr>
        <w:t>Wykazane działania były zrealizowane w ciągu co najmniej 5 lat przed terminem złożenia wniosku o dofinansowanie projektu przez</w:t>
      </w:r>
    </w:p>
    <w:p w14:paraId="7D2F3C28" w14:textId="2026463C" w:rsidR="009C4E37" w:rsidRDefault="009C4E37" w:rsidP="009107DB">
      <w:pPr>
        <w:spacing w:after="600" w:line="360" w:lineRule="auto"/>
        <w:jc w:val="left"/>
        <w:rPr>
          <w:rFonts w:asciiTheme="minorHAnsi" w:eastAsia="Verdana" w:hAnsiTheme="minorHAnsi" w:cstheme="minorHAnsi"/>
          <w:bCs/>
          <w:sz w:val="24"/>
          <w:szCs w:val="24"/>
        </w:rPr>
      </w:pPr>
      <w:r>
        <w:rPr>
          <w:rFonts w:asciiTheme="minorHAnsi" w:eastAsia="Verdana" w:hAnsiTheme="minorHAnsi" w:cstheme="minorHAnsi"/>
          <w:bCs/>
          <w:sz w:val="24"/>
          <w:szCs w:val="24"/>
        </w:rPr>
        <w:t>………………………………………………………………………………………………………</w:t>
      </w:r>
      <w:r w:rsidR="00765C42">
        <w:rPr>
          <w:rFonts w:asciiTheme="minorHAnsi" w:eastAsia="Verdana" w:hAnsiTheme="minorHAnsi" w:cstheme="minorHAnsi"/>
          <w:bCs/>
          <w:sz w:val="24"/>
          <w:szCs w:val="24"/>
        </w:rPr>
        <w:t>……………………………………………………………………………</w:t>
      </w:r>
      <w:r>
        <w:rPr>
          <w:rFonts w:asciiTheme="minorHAnsi" w:eastAsia="Verdana" w:hAnsiTheme="minorHAnsi" w:cstheme="minorHAnsi"/>
          <w:bCs/>
          <w:sz w:val="24"/>
          <w:szCs w:val="24"/>
        </w:rPr>
        <w:t xml:space="preserve"> (nazwa Wnioskodawcy), przy czym w każdym roku z ostatnich 5 lat wykazano co najmniej 1 działanie w celu potwierdzenia ciągłości działań organizacji.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632"/>
        <w:gridCol w:w="7229"/>
        <w:gridCol w:w="2843"/>
      </w:tblGrid>
      <w:tr w:rsidR="009C4E37" w:rsidRPr="009C4E37" w14:paraId="719AE3FA" w14:textId="77777777" w:rsidTr="009C4E37">
        <w:tc>
          <w:tcPr>
            <w:tcW w:w="624" w:type="dxa"/>
            <w:shd w:val="clear" w:color="auto" w:fill="auto"/>
          </w:tcPr>
          <w:p w14:paraId="19A76F8E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32" w:type="dxa"/>
            <w:shd w:val="clear" w:color="auto" w:fill="auto"/>
          </w:tcPr>
          <w:p w14:paraId="476F5AA6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  <w:t>Nazwa/rodzaj działania</w:t>
            </w:r>
          </w:p>
        </w:tc>
        <w:tc>
          <w:tcPr>
            <w:tcW w:w="7229" w:type="dxa"/>
            <w:shd w:val="clear" w:color="auto" w:fill="auto"/>
          </w:tcPr>
          <w:p w14:paraId="15F577C3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Opis działania w zakresie dostępności, w tym projektowania uniwersalnego</w:t>
            </w:r>
          </w:p>
        </w:tc>
        <w:tc>
          <w:tcPr>
            <w:tcW w:w="2843" w:type="dxa"/>
            <w:shd w:val="clear" w:color="auto" w:fill="auto"/>
          </w:tcPr>
          <w:p w14:paraId="05002512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Okres realizacji </w:t>
            </w:r>
            <w:r w:rsidRPr="009C4E37"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  <w:t>działania (</w:t>
            </w:r>
            <w:proofErr w:type="spellStart"/>
            <w:r w:rsidRPr="009C4E37"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  <w:t>dd</w:t>
            </w:r>
            <w:proofErr w:type="spellEnd"/>
            <w:r w:rsidRPr="009C4E37"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  <w:t>/mm/</w:t>
            </w:r>
            <w:proofErr w:type="spellStart"/>
            <w:r w:rsidRPr="009C4E37"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  <w:t>rr</w:t>
            </w:r>
            <w:proofErr w:type="spellEnd"/>
            <w:r w:rsidRPr="009C4E37"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C4E37"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  <w:t>dd</w:t>
            </w:r>
            <w:proofErr w:type="spellEnd"/>
            <w:r w:rsidRPr="009C4E37"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  <w:t>/mm/</w:t>
            </w:r>
            <w:proofErr w:type="spellStart"/>
            <w:r w:rsidRPr="009C4E37"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  <w:t>rr</w:t>
            </w:r>
            <w:proofErr w:type="spellEnd"/>
            <w:r w:rsidRPr="009C4E37"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  <w:t>)</w:t>
            </w:r>
            <w:r w:rsidRPr="009C4E37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C4E37" w:rsidRPr="009C4E37" w14:paraId="2B5FF9BA" w14:textId="77777777" w:rsidTr="00765C42">
        <w:trPr>
          <w:trHeight w:val="507"/>
        </w:trPr>
        <w:tc>
          <w:tcPr>
            <w:tcW w:w="624" w:type="dxa"/>
            <w:shd w:val="clear" w:color="auto" w:fill="auto"/>
          </w:tcPr>
          <w:p w14:paraId="5E28CFC0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632" w:type="dxa"/>
            <w:shd w:val="clear" w:color="auto" w:fill="auto"/>
          </w:tcPr>
          <w:p w14:paraId="5EB6E22C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14:paraId="57B869B0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43" w:type="dxa"/>
            <w:shd w:val="clear" w:color="auto" w:fill="auto"/>
          </w:tcPr>
          <w:p w14:paraId="58BB7AB9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</w:tr>
      <w:tr w:rsidR="009C4E37" w:rsidRPr="009C4E37" w14:paraId="39BFF34B" w14:textId="77777777" w:rsidTr="009C4E37">
        <w:tc>
          <w:tcPr>
            <w:tcW w:w="624" w:type="dxa"/>
            <w:shd w:val="clear" w:color="auto" w:fill="auto"/>
          </w:tcPr>
          <w:p w14:paraId="1BFC2B57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shd w:val="clear" w:color="auto" w:fill="auto"/>
          </w:tcPr>
          <w:p w14:paraId="3417691F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14:paraId="01288CCD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43" w:type="dxa"/>
            <w:shd w:val="clear" w:color="auto" w:fill="auto"/>
          </w:tcPr>
          <w:p w14:paraId="0BAE5357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</w:tr>
      <w:tr w:rsidR="009C4E37" w:rsidRPr="009C4E37" w14:paraId="3EF5E1B2" w14:textId="77777777" w:rsidTr="009C4E37">
        <w:tc>
          <w:tcPr>
            <w:tcW w:w="624" w:type="dxa"/>
            <w:shd w:val="clear" w:color="auto" w:fill="auto"/>
          </w:tcPr>
          <w:p w14:paraId="13E55C8D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632" w:type="dxa"/>
            <w:shd w:val="clear" w:color="auto" w:fill="auto"/>
          </w:tcPr>
          <w:p w14:paraId="611C565A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14:paraId="17299F54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43" w:type="dxa"/>
            <w:shd w:val="clear" w:color="auto" w:fill="auto"/>
          </w:tcPr>
          <w:p w14:paraId="32D20AD2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</w:tr>
      <w:tr w:rsidR="009C4E37" w:rsidRPr="009C4E37" w14:paraId="71C75275" w14:textId="77777777" w:rsidTr="009C4E37">
        <w:tc>
          <w:tcPr>
            <w:tcW w:w="624" w:type="dxa"/>
            <w:shd w:val="clear" w:color="auto" w:fill="auto"/>
          </w:tcPr>
          <w:p w14:paraId="79E04779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632" w:type="dxa"/>
            <w:shd w:val="clear" w:color="auto" w:fill="auto"/>
          </w:tcPr>
          <w:p w14:paraId="2C22D6AF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14:paraId="4F92B670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2843" w:type="dxa"/>
            <w:shd w:val="clear" w:color="auto" w:fill="auto"/>
          </w:tcPr>
          <w:p w14:paraId="4A6DCFBD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</w:tr>
      <w:tr w:rsidR="009C4E37" w:rsidRPr="009C4E37" w14:paraId="508FE4C9" w14:textId="77777777" w:rsidTr="009C4E37">
        <w:tc>
          <w:tcPr>
            <w:tcW w:w="624" w:type="dxa"/>
            <w:shd w:val="clear" w:color="auto" w:fill="auto"/>
          </w:tcPr>
          <w:p w14:paraId="06B359AE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632" w:type="dxa"/>
            <w:shd w:val="clear" w:color="auto" w:fill="auto"/>
          </w:tcPr>
          <w:p w14:paraId="29840F66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14:paraId="4A4F95D2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43" w:type="dxa"/>
            <w:shd w:val="clear" w:color="auto" w:fill="auto"/>
          </w:tcPr>
          <w:p w14:paraId="6A3363FE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</w:tr>
      <w:tr w:rsidR="009C4E37" w:rsidRPr="009C4E37" w14:paraId="562C5723" w14:textId="77777777" w:rsidTr="009C4E37">
        <w:tc>
          <w:tcPr>
            <w:tcW w:w="624" w:type="dxa"/>
            <w:shd w:val="clear" w:color="auto" w:fill="auto"/>
          </w:tcPr>
          <w:p w14:paraId="3B48C0DF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2632" w:type="dxa"/>
            <w:shd w:val="clear" w:color="auto" w:fill="auto"/>
          </w:tcPr>
          <w:p w14:paraId="711BFA48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14:paraId="595DA31A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43" w:type="dxa"/>
            <w:shd w:val="clear" w:color="auto" w:fill="auto"/>
          </w:tcPr>
          <w:p w14:paraId="7846FB87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</w:tr>
      <w:tr w:rsidR="009C4E37" w:rsidRPr="009C4E37" w14:paraId="3705A3EA" w14:textId="77777777" w:rsidTr="009C4E37">
        <w:tc>
          <w:tcPr>
            <w:tcW w:w="624" w:type="dxa"/>
            <w:shd w:val="clear" w:color="auto" w:fill="auto"/>
          </w:tcPr>
          <w:p w14:paraId="7E17C588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2632" w:type="dxa"/>
            <w:shd w:val="clear" w:color="auto" w:fill="auto"/>
          </w:tcPr>
          <w:p w14:paraId="71020138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14:paraId="74F5A346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43" w:type="dxa"/>
            <w:shd w:val="clear" w:color="auto" w:fill="auto"/>
          </w:tcPr>
          <w:p w14:paraId="0E859DDB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</w:tr>
      <w:tr w:rsidR="009C4E37" w:rsidRPr="009C4E37" w14:paraId="37D7C9E9" w14:textId="77777777" w:rsidTr="009C4E37">
        <w:tc>
          <w:tcPr>
            <w:tcW w:w="624" w:type="dxa"/>
            <w:shd w:val="clear" w:color="auto" w:fill="auto"/>
          </w:tcPr>
          <w:p w14:paraId="6E6E1B2D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2632" w:type="dxa"/>
            <w:shd w:val="clear" w:color="auto" w:fill="auto"/>
          </w:tcPr>
          <w:p w14:paraId="11157F04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14:paraId="00B68510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43" w:type="dxa"/>
            <w:shd w:val="clear" w:color="auto" w:fill="auto"/>
          </w:tcPr>
          <w:p w14:paraId="751B6AA9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</w:tr>
      <w:tr w:rsidR="009C4E37" w:rsidRPr="009C4E37" w14:paraId="7D18B06F" w14:textId="77777777" w:rsidTr="009C4E37">
        <w:tc>
          <w:tcPr>
            <w:tcW w:w="624" w:type="dxa"/>
            <w:shd w:val="clear" w:color="auto" w:fill="auto"/>
          </w:tcPr>
          <w:p w14:paraId="6C69C00A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2632" w:type="dxa"/>
            <w:shd w:val="clear" w:color="auto" w:fill="auto"/>
          </w:tcPr>
          <w:p w14:paraId="2FF93C04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14:paraId="07802D03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43" w:type="dxa"/>
            <w:shd w:val="clear" w:color="auto" w:fill="auto"/>
          </w:tcPr>
          <w:p w14:paraId="5B4B9179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</w:tr>
      <w:tr w:rsidR="009C4E37" w:rsidRPr="009C4E37" w14:paraId="288CB253" w14:textId="77777777" w:rsidTr="009C4E37">
        <w:tc>
          <w:tcPr>
            <w:tcW w:w="624" w:type="dxa"/>
            <w:shd w:val="clear" w:color="auto" w:fill="auto"/>
          </w:tcPr>
          <w:p w14:paraId="37359E97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632" w:type="dxa"/>
            <w:shd w:val="clear" w:color="auto" w:fill="auto"/>
          </w:tcPr>
          <w:p w14:paraId="1F11E1E5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14:paraId="0C13DC45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43" w:type="dxa"/>
            <w:shd w:val="clear" w:color="auto" w:fill="auto"/>
          </w:tcPr>
          <w:p w14:paraId="70F600E1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</w:tr>
    </w:tbl>
    <w:p w14:paraId="2807B8F2" w14:textId="59D9953F" w:rsidR="005C4239" w:rsidRPr="009C4E37" w:rsidRDefault="005C4239" w:rsidP="009107DB">
      <w:pPr>
        <w:spacing w:before="360" w:line="240" w:lineRule="auto"/>
        <w:rPr>
          <w:rFonts w:asciiTheme="minorHAnsi" w:eastAsia="Verdana" w:hAnsiTheme="minorHAnsi" w:cstheme="minorHAnsi"/>
          <w:bCs/>
          <w:sz w:val="24"/>
          <w:szCs w:val="24"/>
        </w:rPr>
      </w:pPr>
      <w:r w:rsidRPr="005C4239">
        <w:rPr>
          <w:rFonts w:asciiTheme="minorHAnsi" w:eastAsia="Verdana" w:hAnsiTheme="minorHAnsi" w:cstheme="minorHAnsi"/>
          <w:b/>
          <w:sz w:val="24"/>
          <w:szCs w:val="24"/>
        </w:rPr>
        <w:t xml:space="preserve">Do </w:t>
      </w:r>
      <w:r w:rsidR="001F5401">
        <w:rPr>
          <w:rFonts w:asciiTheme="minorHAnsi" w:eastAsia="Verdana" w:hAnsiTheme="minorHAnsi" w:cstheme="minorHAnsi"/>
          <w:b/>
          <w:sz w:val="24"/>
          <w:szCs w:val="24"/>
        </w:rPr>
        <w:t xml:space="preserve">niniejszego </w:t>
      </w:r>
      <w:r w:rsidRPr="005C4239">
        <w:rPr>
          <w:rFonts w:asciiTheme="minorHAnsi" w:eastAsia="Verdana" w:hAnsiTheme="minorHAnsi" w:cstheme="minorHAnsi"/>
          <w:b/>
          <w:sz w:val="24"/>
          <w:szCs w:val="24"/>
        </w:rPr>
        <w:t xml:space="preserve">oświadczenia </w:t>
      </w:r>
      <w:r w:rsidR="001F5401">
        <w:rPr>
          <w:rFonts w:asciiTheme="minorHAnsi" w:eastAsia="Verdana" w:hAnsiTheme="minorHAnsi" w:cstheme="minorHAnsi"/>
          <w:b/>
          <w:sz w:val="24"/>
          <w:szCs w:val="24"/>
        </w:rPr>
        <w:t>za</w:t>
      </w:r>
      <w:r w:rsidRPr="005C4239">
        <w:rPr>
          <w:rFonts w:asciiTheme="minorHAnsi" w:eastAsia="Verdana" w:hAnsiTheme="minorHAnsi" w:cstheme="minorHAnsi"/>
          <w:b/>
          <w:sz w:val="24"/>
          <w:szCs w:val="24"/>
        </w:rPr>
        <w:t>łączam statut organizacji</w:t>
      </w:r>
      <w:r w:rsidR="001F5401">
        <w:rPr>
          <w:rFonts w:asciiTheme="minorHAnsi" w:eastAsia="Verdana" w:hAnsiTheme="minorHAnsi" w:cstheme="minorHAnsi"/>
          <w:b/>
          <w:sz w:val="24"/>
          <w:szCs w:val="24"/>
        </w:rPr>
        <w:t xml:space="preserve"> pozarządowej</w:t>
      </w:r>
      <w:r>
        <w:rPr>
          <w:rFonts w:asciiTheme="minorHAnsi" w:eastAsia="Verdana" w:hAnsiTheme="minorHAnsi" w:cstheme="minorHAnsi"/>
          <w:bCs/>
          <w:sz w:val="24"/>
          <w:szCs w:val="24"/>
        </w:rPr>
        <w:t xml:space="preserve">.  </w:t>
      </w:r>
    </w:p>
    <w:p w14:paraId="00E89C1B" w14:textId="77777777" w:rsidR="009C4E37" w:rsidRPr="009C4E37" w:rsidRDefault="009C4E37" w:rsidP="009C4E37">
      <w:pPr>
        <w:spacing w:line="240" w:lineRule="auto"/>
        <w:jc w:val="right"/>
        <w:rPr>
          <w:rFonts w:asciiTheme="minorHAnsi" w:hAnsiTheme="minorHAnsi" w:cstheme="minorHAnsi"/>
          <w:sz w:val="16"/>
          <w:szCs w:val="16"/>
        </w:rPr>
      </w:pPr>
    </w:p>
    <w:p w14:paraId="3F8FA123" w14:textId="77777777" w:rsidR="009C4E37" w:rsidRPr="009C4E37" w:rsidRDefault="009C4E37" w:rsidP="009107DB">
      <w:pPr>
        <w:tabs>
          <w:tab w:val="left" w:pos="8505"/>
        </w:tabs>
        <w:spacing w:before="240" w:line="240" w:lineRule="auto"/>
        <w:ind w:left="8505" w:right="-312" w:hanging="8505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9C4E37">
        <w:rPr>
          <w:rFonts w:asciiTheme="minorHAnsi" w:hAnsiTheme="minorHAnsi" w:cstheme="minorHAnsi"/>
          <w:iCs/>
          <w:sz w:val="24"/>
          <w:szCs w:val="24"/>
        </w:rPr>
        <w:t>……………………………………………….....................</w:t>
      </w:r>
    </w:p>
    <w:p w14:paraId="04258ED0" w14:textId="23E30CD5" w:rsidR="009C4E37" w:rsidRDefault="009C4E37" w:rsidP="009C4E37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C4E37">
        <w:rPr>
          <w:rFonts w:asciiTheme="minorHAnsi" w:hAnsiTheme="minorHAnsi" w:cstheme="minorHAnsi"/>
          <w:sz w:val="24"/>
          <w:szCs w:val="24"/>
        </w:rPr>
        <w:t xml:space="preserve">Czytelny podpis </w:t>
      </w:r>
      <w:r w:rsidR="001F5401">
        <w:rPr>
          <w:rFonts w:asciiTheme="minorHAnsi" w:hAnsiTheme="minorHAnsi" w:cstheme="minorHAnsi"/>
          <w:sz w:val="24"/>
          <w:szCs w:val="24"/>
        </w:rPr>
        <w:t xml:space="preserve">lub kwalifikowany podpis elektroniczny </w:t>
      </w:r>
      <w:r w:rsidRPr="009C4E37">
        <w:rPr>
          <w:rFonts w:asciiTheme="minorHAnsi" w:hAnsiTheme="minorHAnsi" w:cstheme="minorHAnsi"/>
          <w:sz w:val="24"/>
          <w:szCs w:val="24"/>
        </w:rPr>
        <w:t xml:space="preserve">osoby upoważnionej do reprezentowania organizacji pozarządowej. </w:t>
      </w:r>
    </w:p>
    <w:p w14:paraId="58700D10" w14:textId="28B42871" w:rsidR="001F5401" w:rsidRDefault="001F5401" w:rsidP="003F1FC0">
      <w:pPr>
        <w:spacing w:before="960" w:after="24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Załącznik:</w:t>
      </w:r>
    </w:p>
    <w:p w14:paraId="22803E29" w14:textId="38930D0A" w:rsidR="001F5401" w:rsidRPr="009C4E37" w:rsidRDefault="001F5401" w:rsidP="003F1FC0">
      <w:pPr>
        <w:spacing w:after="24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Statu</w:t>
      </w:r>
      <w:r w:rsidR="00762986"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Theme="minorHAnsi" w:hAnsiTheme="minorHAnsi" w:cstheme="minorHAnsi"/>
          <w:sz w:val="24"/>
          <w:szCs w:val="24"/>
        </w:rPr>
        <w:t xml:space="preserve"> organizacji pozarządowej [nazwa].</w:t>
      </w:r>
    </w:p>
    <w:p w14:paraId="563E71B3" w14:textId="349CC51B" w:rsidR="00EF691A" w:rsidRPr="00EF691A" w:rsidRDefault="00EF691A" w:rsidP="00EF691A">
      <w:pPr>
        <w:tabs>
          <w:tab w:val="left" w:pos="21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EF691A" w:rsidRPr="00EF691A" w:rsidSect="009C4E3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E79E2DF" w16cex:dateUtc="2024-06-04T14:06:00Z"/>
  <w16cex:commentExtensible w16cex:durableId="380910F3" w16cex:dateUtc="2024-06-04T13:41:00Z"/>
  <w16cex:commentExtensible w16cex:durableId="4F155C88" w16cex:dateUtc="2024-06-05T13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5CDE2" w14:textId="77777777" w:rsidR="00CD7C71" w:rsidRDefault="00CD7C71" w:rsidP="009C4E37">
      <w:pPr>
        <w:spacing w:line="240" w:lineRule="auto"/>
      </w:pPr>
      <w:r>
        <w:separator/>
      </w:r>
    </w:p>
  </w:endnote>
  <w:endnote w:type="continuationSeparator" w:id="0">
    <w:p w14:paraId="3A8CC8DE" w14:textId="77777777" w:rsidR="00CD7C71" w:rsidRDefault="00CD7C71" w:rsidP="009C4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2435285"/>
      <w:docPartObj>
        <w:docPartGallery w:val="Page Numbers (Bottom of Page)"/>
        <w:docPartUnique/>
      </w:docPartObj>
    </w:sdtPr>
    <w:sdtEndPr/>
    <w:sdtContent>
      <w:p w14:paraId="4E09E1EB" w14:textId="0E17FD7B" w:rsidR="00B008B9" w:rsidRDefault="00B008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2B844C" w14:textId="77777777" w:rsidR="00B008B9" w:rsidRDefault="00B008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7B8D8" w14:textId="77777777" w:rsidR="00CD7C71" w:rsidRDefault="00CD7C71" w:rsidP="009C4E37">
      <w:pPr>
        <w:spacing w:line="240" w:lineRule="auto"/>
      </w:pPr>
      <w:r>
        <w:separator/>
      </w:r>
    </w:p>
  </w:footnote>
  <w:footnote w:type="continuationSeparator" w:id="0">
    <w:p w14:paraId="596849D0" w14:textId="77777777" w:rsidR="00CD7C71" w:rsidRDefault="00CD7C71" w:rsidP="009C4E37">
      <w:pPr>
        <w:spacing w:line="240" w:lineRule="auto"/>
      </w:pPr>
      <w:r>
        <w:continuationSeparator/>
      </w:r>
    </w:p>
  </w:footnote>
  <w:footnote w:id="1">
    <w:p w14:paraId="6C4A87F2" w14:textId="23538148" w:rsidR="009C4E37" w:rsidRPr="002D34D5" w:rsidRDefault="009C4E37" w:rsidP="009C4E37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A43CEC">
        <w:rPr>
          <w:rFonts w:ascii="Calibri" w:hAnsi="Calibri" w:cs="Calibri"/>
          <w:sz w:val="24"/>
          <w:szCs w:val="24"/>
        </w:rPr>
        <w:t xml:space="preserve">Przed </w:t>
      </w:r>
      <w:r w:rsidRPr="00A43CEC">
        <w:rPr>
          <w:rFonts w:ascii="Calibri" w:hAnsi="Calibri" w:cs="Calibri"/>
          <w:b/>
          <w:bCs/>
          <w:sz w:val="24"/>
          <w:szCs w:val="24"/>
        </w:rPr>
        <w:t>dostępność</w:t>
      </w:r>
      <w:r w:rsidRPr="00A43CEC">
        <w:rPr>
          <w:rFonts w:ascii="Calibri" w:hAnsi="Calibri" w:cs="Calibri"/>
          <w:sz w:val="24"/>
          <w:szCs w:val="24"/>
        </w:rPr>
        <w:t xml:space="preserve"> należy rozumieć dostępność, o której mowa w </w:t>
      </w:r>
      <w:r w:rsidR="001C0F86">
        <w:rPr>
          <w:rFonts w:ascii="Calibri" w:hAnsi="Calibri" w:cs="Calibri"/>
          <w:sz w:val="24"/>
          <w:szCs w:val="24"/>
        </w:rPr>
        <w:t>u</w:t>
      </w:r>
      <w:r w:rsidR="001C0F86" w:rsidRPr="002D34D5">
        <w:rPr>
          <w:rFonts w:ascii="Calibri" w:hAnsi="Calibri" w:cs="Calibri"/>
          <w:sz w:val="24"/>
          <w:szCs w:val="24"/>
        </w:rPr>
        <w:t>stawie</w:t>
      </w:r>
      <w:r w:rsidR="00AE505D" w:rsidRPr="002D34D5">
        <w:rPr>
          <w:rFonts w:ascii="Calibri" w:hAnsi="Calibri" w:cs="Calibri"/>
          <w:sz w:val="24"/>
          <w:szCs w:val="24"/>
        </w:rPr>
        <w:t xml:space="preserve"> </w:t>
      </w:r>
      <w:r w:rsidR="00AE505D" w:rsidRPr="002D34D5">
        <w:rPr>
          <w:rFonts w:ascii="Calibri" w:hAnsi="Calibri" w:cs="Calibri"/>
          <w:sz w:val="24"/>
          <w:szCs w:val="24"/>
          <w:shd w:val="clear" w:color="auto" w:fill="FFFFFF"/>
        </w:rPr>
        <w:t>z dnia 26 kwietnia 2024 r. o zapewnianiu spełniania wymagań dostępności niektórych produktów i usług przez podmioty gospodarcze (Dz. U. poz</w:t>
      </w:r>
      <w:r w:rsidR="00AE505D" w:rsidRPr="002D34D5">
        <w:rPr>
          <w:rStyle w:val="Odwoaniedokomentarza"/>
          <w:rFonts w:ascii="Calibri" w:hAnsi="Calibri" w:cs="Calibri"/>
          <w:sz w:val="24"/>
          <w:szCs w:val="24"/>
        </w:rPr>
        <w:annotationRef/>
      </w:r>
      <w:r w:rsidR="00AE505D" w:rsidRPr="002D34D5">
        <w:rPr>
          <w:rStyle w:val="Odwoaniedokomentarza"/>
          <w:rFonts w:ascii="Calibri" w:hAnsi="Calibri" w:cs="Calibri"/>
          <w:sz w:val="24"/>
          <w:szCs w:val="24"/>
        </w:rPr>
        <w:annotationRef/>
      </w:r>
      <w:r w:rsidR="00AE505D" w:rsidRPr="002D34D5">
        <w:rPr>
          <w:rFonts w:ascii="Calibri" w:hAnsi="Calibri" w:cs="Calibri"/>
          <w:sz w:val="24"/>
          <w:szCs w:val="24"/>
          <w:shd w:val="clear" w:color="auto" w:fill="FFFFFF"/>
        </w:rPr>
        <w:t>. 731)</w:t>
      </w:r>
      <w:r w:rsidRPr="002D34D5">
        <w:rPr>
          <w:rFonts w:ascii="Calibri" w:hAnsi="Calibri" w:cs="Calibri"/>
          <w:sz w:val="24"/>
          <w:szCs w:val="24"/>
        </w:rPr>
        <w:t>.</w:t>
      </w:r>
    </w:p>
    <w:p w14:paraId="167443FD" w14:textId="024E2DDA" w:rsidR="009C4E37" w:rsidRPr="00A43CEC" w:rsidRDefault="009C4E37">
      <w:pPr>
        <w:pStyle w:val="Tekstprzypisudolnego"/>
        <w:rPr>
          <w:sz w:val="24"/>
          <w:szCs w:val="24"/>
        </w:rPr>
      </w:pPr>
    </w:p>
  </w:footnote>
  <w:footnote w:id="2">
    <w:p w14:paraId="28841822" w14:textId="0D8D233B" w:rsidR="009C4E37" w:rsidRPr="00A43CEC" w:rsidRDefault="009C4E37" w:rsidP="009C4E37">
      <w:pPr>
        <w:pStyle w:val="Tekstprzypisudolnego"/>
        <w:rPr>
          <w:rFonts w:ascii="Calibri" w:hAnsi="Calibri" w:cs="Calibri"/>
          <w:sz w:val="24"/>
          <w:szCs w:val="24"/>
        </w:rPr>
      </w:pPr>
      <w:r w:rsidRPr="00A43CEC">
        <w:rPr>
          <w:rStyle w:val="Odwoanieprzypisudolnego"/>
          <w:sz w:val="24"/>
          <w:szCs w:val="24"/>
        </w:rPr>
        <w:footnoteRef/>
      </w:r>
      <w:r w:rsidRPr="00A43CEC">
        <w:rPr>
          <w:sz w:val="24"/>
          <w:szCs w:val="24"/>
        </w:rPr>
        <w:t xml:space="preserve"> </w:t>
      </w:r>
      <w:r w:rsidRPr="00A43CEC">
        <w:rPr>
          <w:rFonts w:ascii="Calibri" w:hAnsi="Calibri" w:cs="Calibri"/>
          <w:sz w:val="24"/>
          <w:szCs w:val="24"/>
        </w:rPr>
        <w:t xml:space="preserve">Przez </w:t>
      </w:r>
      <w:r w:rsidRPr="00A43CEC">
        <w:rPr>
          <w:rFonts w:ascii="Calibri" w:hAnsi="Calibri" w:cs="Calibri"/>
          <w:b/>
          <w:sz w:val="24"/>
          <w:szCs w:val="24"/>
        </w:rPr>
        <w:t>uniwersalne projektowanie</w:t>
      </w:r>
      <w:r w:rsidRPr="00A43CEC">
        <w:rPr>
          <w:rFonts w:ascii="Calibri" w:hAnsi="Calibri" w:cs="Calibri"/>
          <w:sz w:val="24"/>
          <w:szCs w:val="24"/>
        </w:rPr>
        <w:t xml:space="preserve"> należy rozumieć uniwersalne</w:t>
      </w:r>
      <w:r w:rsidR="00AE505D">
        <w:rPr>
          <w:rFonts w:ascii="Calibri" w:hAnsi="Calibri" w:cs="Calibri"/>
          <w:sz w:val="24"/>
          <w:szCs w:val="24"/>
        </w:rPr>
        <w:t xml:space="preserve"> </w:t>
      </w:r>
      <w:r w:rsidRPr="00A43CEC">
        <w:rPr>
          <w:rFonts w:ascii="Calibri" w:hAnsi="Calibri" w:cs="Calibri"/>
          <w:sz w:val="24"/>
          <w:szCs w:val="24"/>
        </w:rPr>
        <w:t>projektowanie, o którym mowa w art. 2 Konwencji o prawach osób z</w:t>
      </w:r>
      <w:r w:rsidR="00A43CEC">
        <w:rPr>
          <w:rFonts w:ascii="Calibri" w:hAnsi="Calibri" w:cs="Calibri"/>
          <w:sz w:val="24"/>
          <w:szCs w:val="24"/>
        </w:rPr>
        <w:t> </w:t>
      </w:r>
      <w:r w:rsidRPr="00A43CEC">
        <w:rPr>
          <w:rFonts w:ascii="Calibri" w:hAnsi="Calibri" w:cs="Calibri"/>
          <w:sz w:val="24"/>
          <w:szCs w:val="24"/>
        </w:rPr>
        <w:t>niepełnosprawnościami, które oznacza projektowanie produktów, środowiska, programów i usług w taki sposób, by były użyteczne dla wszystkich, w możliwie największym stopniu, bez potrzeby adaptacji lub specjalistycznego projektowania.</w:t>
      </w:r>
    </w:p>
    <w:p w14:paraId="6E9E876C" w14:textId="77777777" w:rsidR="009C4E37" w:rsidRPr="00A43CEC" w:rsidRDefault="009C4E37" w:rsidP="009C4E37">
      <w:pPr>
        <w:pStyle w:val="Tekstprzypisudolnego"/>
        <w:rPr>
          <w:rFonts w:ascii="Calibri" w:hAnsi="Calibri" w:cs="Calibri"/>
          <w:sz w:val="24"/>
          <w:szCs w:val="24"/>
        </w:rPr>
      </w:pPr>
      <w:r w:rsidRPr="00A43CEC">
        <w:rPr>
          <w:rFonts w:ascii="Calibri" w:hAnsi="Calibri" w:cs="Calibri"/>
          <w:sz w:val="24"/>
          <w:szCs w:val="24"/>
        </w:rPr>
        <w:t>„Uniwersalne projektowanie” nie wyklucza pomocy technicznych dla szczególnych grup osób z niepełnosprawnościami, jeżeli jest to potrzebne.</w:t>
      </w:r>
    </w:p>
    <w:p w14:paraId="52BE277B" w14:textId="6E9D6DBC" w:rsidR="009C4E37" w:rsidRPr="00A43CEC" w:rsidRDefault="009C4E37" w:rsidP="009C4E37">
      <w:pPr>
        <w:pStyle w:val="Tekstprzypisudolnego"/>
        <w:rPr>
          <w:sz w:val="24"/>
          <w:szCs w:val="24"/>
        </w:rPr>
      </w:pPr>
      <w:r w:rsidRPr="00A43CEC">
        <w:rPr>
          <w:rFonts w:ascii="Calibri" w:hAnsi="Calibri" w:cs="Calibri"/>
          <w:sz w:val="24"/>
          <w:szCs w:val="24"/>
        </w:rPr>
        <w:t>UWAGA: Uniwersalne projektowanie nie wyklucza racjonalnych usprawnień czy środków technicznych kierowanych do osób ze szczególnymi potrzebami („uniwersalnie” nie</w:t>
      </w:r>
      <w:r w:rsidR="00A43CEC" w:rsidRPr="00A43CEC">
        <w:rPr>
          <w:rFonts w:ascii="Calibri" w:hAnsi="Calibri" w:cs="Calibri"/>
          <w:sz w:val="24"/>
          <w:szCs w:val="24"/>
        </w:rPr>
        <w:t> </w:t>
      </w:r>
      <w:r w:rsidRPr="00A43CEC">
        <w:rPr>
          <w:rFonts w:ascii="Calibri" w:hAnsi="Calibri" w:cs="Calibri"/>
          <w:sz w:val="24"/>
          <w:szCs w:val="24"/>
        </w:rPr>
        <w:t xml:space="preserve">zawsze znaczy „dla każdego”), niemniej nabór „Dostępność </w:t>
      </w:r>
      <w:r w:rsidR="00E45A6C">
        <w:rPr>
          <w:rFonts w:ascii="Calibri" w:hAnsi="Calibri" w:cs="Calibri"/>
          <w:sz w:val="24"/>
          <w:szCs w:val="24"/>
        </w:rPr>
        <w:t>Dyrektywa EAA</w:t>
      </w:r>
      <w:r w:rsidRPr="00A43CEC">
        <w:rPr>
          <w:rFonts w:ascii="Calibri" w:hAnsi="Calibri" w:cs="Calibri"/>
          <w:sz w:val="24"/>
          <w:szCs w:val="24"/>
        </w:rPr>
        <w:t>” koncentruje się na przekazywaniu wiedzy, umiejętności i kompetencji z zakresu projektowania uniwersalnego</w:t>
      </w:r>
    </w:p>
    <w:p w14:paraId="0C4523F0" w14:textId="63FD6D3A" w:rsidR="009C4E37" w:rsidRDefault="009C4E3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6E9C6" w14:textId="3196057C" w:rsidR="009C4E37" w:rsidRDefault="009C4E3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055C85" wp14:editId="4EED24DE">
          <wp:simplePos x="0" y="0"/>
          <wp:positionH relativeFrom="column">
            <wp:posOffset>1324610</wp:posOffset>
          </wp:positionH>
          <wp:positionV relativeFrom="paragraph">
            <wp:posOffset>-271780</wp:posOffset>
          </wp:positionV>
          <wp:extent cx="5762625" cy="523875"/>
          <wp:effectExtent l="0" t="0" r="9525" b="9525"/>
          <wp:wrapNone/>
          <wp:docPr id="1533641677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7"/>
    <w:rsid w:val="0000273F"/>
    <w:rsid w:val="00094A3D"/>
    <w:rsid w:val="00096B0F"/>
    <w:rsid w:val="00103CD5"/>
    <w:rsid w:val="001537E0"/>
    <w:rsid w:val="001C0F86"/>
    <w:rsid w:val="001E2051"/>
    <w:rsid w:val="001F5401"/>
    <w:rsid w:val="00246920"/>
    <w:rsid w:val="002D34D5"/>
    <w:rsid w:val="003D349B"/>
    <w:rsid w:val="003D5D5F"/>
    <w:rsid w:val="003F1FC0"/>
    <w:rsid w:val="00513801"/>
    <w:rsid w:val="00516938"/>
    <w:rsid w:val="00570BD5"/>
    <w:rsid w:val="005C4239"/>
    <w:rsid w:val="005F39C7"/>
    <w:rsid w:val="0061016E"/>
    <w:rsid w:val="0061645A"/>
    <w:rsid w:val="00762986"/>
    <w:rsid w:val="00765C42"/>
    <w:rsid w:val="007F1D49"/>
    <w:rsid w:val="00885F0C"/>
    <w:rsid w:val="00892BEF"/>
    <w:rsid w:val="009107DB"/>
    <w:rsid w:val="009C4E37"/>
    <w:rsid w:val="00A277DA"/>
    <w:rsid w:val="00A43CEC"/>
    <w:rsid w:val="00A54BA6"/>
    <w:rsid w:val="00AD7896"/>
    <w:rsid w:val="00AE505D"/>
    <w:rsid w:val="00B008B9"/>
    <w:rsid w:val="00B36B26"/>
    <w:rsid w:val="00BB1FB6"/>
    <w:rsid w:val="00BB6831"/>
    <w:rsid w:val="00C5324C"/>
    <w:rsid w:val="00CA6AFC"/>
    <w:rsid w:val="00CC7D55"/>
    <w:rsid w:val="00CD7C71"/>
    <w:rsid w:val="00CE1B76"/>
    <w:rsid w:val="00D249F1"/>
    <w:rsid w:val="00D90955"/>
    <w:rsid w:val="00D94F78"/>
    <w:rsid w:val="00DF775B"/>
    <w:rsid w:val="00E45A6C"/>
    <w:rsid w:val="00EE3ADE"/>
    <w:rsid w:val="00EF691A"/>
    <w:rsid w:val="00F07A29"/>
    <w:rsid w:val="00F339B1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96A0DBE"/>
  <w15:chartTrackingRefBased/>
  <w15:docId w15:val="{3DB1A37A-9665-487D-854B-815E0E2E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E37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Nagwek1">
    <w:name w:val="heading 1"/>
    <w:basedOn w:val="Nagwek2"/>
    <w:next w:val="Normalny"/>
    <w:link w:val="Nagwek1Znak"/>
    <w:uiPriority w:val="99"/>
    <w:qFormat/>
    <w:rsid w:val="009C4E37"/>
    <w:pPr>
      <w:outlineLvl w:val="0"/>
    </w:pPr>
    <w:rPr>
      <w:b w:val="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4E37"/>
    <w:pPr>
      <w:keepNext/>
      <w:spacing w:before="240" w:after="480" w:line="276" w:lineRule="auto"/>
      <w:jc w:val="center"/>
      <w:outlineLvl w:val="1"/>
    </w:pPr>
    <w:rPr>
      <w:rFonts w:ascii="Calibri" w:hAnsi="Calibri" w:cs="Calibri"/>
      <w:b/>
      <w:bCs/>
      <w:iCs/>
      <w:noProof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C4E37"/>
  </w:style>
  <w:style w:type="paragraph" w:styleId="Stopka">
    <w:name w:val="footer"/>
    <w:basedOn w:val="Normalny"/>
    <w:link w:val="StopkaZnak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C4E37"/>
  </w:style>
  <w:style w:type="character" w:customStyle="1" w:styleId="Nagwek1Znak">
    <w:name w:val="Nagłówek 1 Znak"/>
    <w:basedOn w:val="Domylnaczcionkaakapitu"/>
    <w:link w:val="Nagwek1"/>
    <w:uiPriority w:val="99"/>
    <w:rsid w:val="009C4E37"/>
    <w:rPr>
      <w:rFonts w:ascii="Calibri" w:eastAsia="Times New Roman" w:hAnsi="Calibri" w:cs="Calibri"/>
      <w:bCs/>
      <w:iCs/>
      <w:noProof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C4E37"/>
    <w:rPr>
      <w:rFonts w:ascii="Calibri" w:eastAsia="Times New Roman" w:hAnsi="Calibri" w:cs="Calibri"/>
      <w:b/>
      <w:bCs/>
      <w:iCs/>
      <w:noProof/>
      <w:kern w:val="0"/>
      <w:sz w:val="32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4E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4E3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9C4E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401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401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7F1D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D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1D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D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D4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246920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501E3-F794-4FDF-AA3E-DC6D2259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dot. kryt.prem nr 2</vt:lpstr>
    </vt:vector>
  </TitlesOfParts>
  <Company>PARP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dot. kryt.prem nr 2</dc:title>
  <dc:subject/>
  <dc:creator>Bielecka Joanna</dc:creator>
  <cp:keywords>Dostępność_3</cp:keywords>
  <dc:description/>
  <cp:lastModifiedBy>Arusztowicz Magdalena</cp:lastModifiedBy>
  <cp:revision>2</cp:revision>
  <dcterms:created xsi:type="dcterms:W3CDTF">2024-06-13T09:51:00Z</dcterms:created>
  <dcterms:modified xsi:type="dcterms:W3CDTF">2024-06-13T09:51:00Z</dcterms:modified>
</cp:coreProperties>
</file>